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2" w14:textId="77777777" w:rsidR="00075DCA" w:rsidRDefault="00075DCA">
      <w:pPr>
        <w:widowControl w:val="0"/>
        <w:pBdr>
          <w:top w:val="nil"/>
          <w:left w:val="nil"/>
          <w:bottom w:val="nil"/>
          <w:right w:val="nil"/>
          <w:between w:val="nil"/>
        </w:pBdr>
        <w:ind w:firstLine="1980"/>
        <w:jc w:val="both"/>
        <w:rPr>
          <w:rFonts w:ascii="ＭＳ 明朝" w:eastAsia="ＭＳ 明朝" w:hAnsi="ＭＳ 明朝" w:cs="ＭＳ 明朝"/>
          <w:color w:val="000000"/>
          <w:sz w:val="22"/>
          <w:szCs w:val="22"/>
        </w:rPr>
      </w:pPr>
    </w:p>
    <w:p w14:paraId="00000003" w14:textId="41BB8093" w:rsidR="00075DCA" w:rsidRDefault="008C215A">
      <w:pPr>
        <w:widowControl w:val="0"/>
        <w:pBdr>
          <w:top w:val="nil"/>
          <w:left w:val="nil"/>
          <w:bottom w:val="nil"/>
          <w:right w:val="nil"/>
          <w:between w:val="nil"/>
        </w:pBdr>
        <w:ind w:firstLine="1542"/>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「アフリカの感染症を知る」シリーズ 第1</w:t>
      </w:r>
      <w:r w:rsidR="0008512C">
        <w:rPr>
          <w:rFonts w:ascii="ＭＳ 明朝" w:eastAsia="ＭＳ 明朝" w:hAnsi="ＭＳ 明朝" w:cs="ＭＳ 明朝" w:hint="eastAsia"/>
          <w:b/>
          <w:color w:val="000000"/>
          <w:sz w:val="22"/>
          <w:szCs w:val="22"/>
        </w:rPr>
        <w:t>3</w:t>
      </w:r>
      <w:r>
        <w:rPr>
          <w:rFonts w:ascii="ＭＳ 明朝" w:eastAsia="ＭＳ 明朝" w:hAnsi="ＭＳ 明朝" w:cs="ＭＳ 明朝"/>
          <w:b/>
          <w:color w:val="000000"/>
          <w:sz w:val="22"/>
          <w:szCs w:val="22"/>
        </w:rPr>
        <w:t>回講演会</w:t>
      </w:r>
    </w:p>
    <w:p w14:paraId="00000004"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 xml:space="preserve">　　　　　　　　　　　　　　　　</w:t>
      </w:r>
    </w:p>
    <w:p w14:paraId="00000005"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6" w14:textId="718EAC77"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アフリカ協会文化・社会委員会主催「アフリカの感染症を知る」シリーズの第</w:t>
      </w:r>
      <w:r w:rsidR="00AA58A9">
        <w:rPr>
          <w:rFonts w:ascii="ＭＳ 明朝" w:eastAsia="ＭＳ 明朝" w:hAnsi="ＭＳ 明朝" w:cs="ＭＳ 明朝" w:hint="eastAsia"/>
          <w:color w:val="000000"/>
          <w:sz w:val="22"/>
          <w:szCs w:val="22"/>
        </w:rPr>
        <w:t>1</w:t>
      </w:r>
      <w:r w:rsidR="0008512C">
        <w:rPr>
          <w:rFonts w:ascii="ＭＳ 明朝" w:eastAsia="ＭＳ 明朝" w:hAnsi="ＭＳ 明朝" w:cs="ＭＳ 明朝" w:hint="eastAsia"/>
          <w:color w:val="000000"/>
          <w:sz w:val="22"/>
          <w:szCs w:val="22"/>
        </w:rPr>
        <w:t>3</w:t>
      </w:r>
      <w:r>
        <w:rPr>
          <w:rFonts w:ascii="ＭＳ 明朝" w:eastAsia="ＭＳ 明朝" w:hAnsi="ＭＳ 明朝" w:cs="ＭＳ 明朝"/>
          <w:color w:val="000000"/>
          <w:sz w:val="22"/>
          <w:szCs w:val="22"/>
        </w:rPr>
        <w:t>回講演会です。</w:t>
      </w:r>
      <w:r w:rsidR="00FE55C6">
        <w:rPr>
          <w:rFonts w:ascii="ＭＳ 明朝" w:eastAsia="ＭＳ 明朝" w:hAnsi="ＭＳ 明朝" w:cs="ＭＳ 明朝" w:hint="eastAsia"/>
          <w:color w:val="000000"/>
          <w:sz w:val="22"/>
          <w:szCs w:val="22"/>
        </w:rPr>
        <w:t>今回は</w:t>
      </w:r>
      <w:r w:rsidR="00043E5B">
        <w:rPr>
          <w:rFonts w:ascii="ＭＳ 明朝" w:eastAsia="ＭＳ 明朝" w:hAnsi="ＭＳ 明朝" w:cs="ＭＳ 明朝" w:hint="eastAsia"/>
          <w:color w:val="000000"/>
          <w:sz w:val="22"/>
          <w:szCs w:val="22"/>
        </w:rPr>
        <w:t>JICA</w:t>
      </w:r>
      <w:r w:rsidR="00517156">
        <w:rPr>
          <w:rFonts w:ascii="ＭＳ 明朝" w:eastAsia="ＭＳ 明朝" w:hAnsi="ＭＳ 明朝" w:cs="ＭＳ 明朝" w:hint="eastAsia"/>
          <w:color w:val="000000"/>
          <w:sz w:val="22"/>
          <w:szCs w:val="22"/>
        </w:rPr>
        <w:t>で国際協力専門員をされている</w:t>
      </w:r>
      <w:r w:rsidR="00043E5B">
        <w:rPr>
          <w:rFonts w:ascii="ＭＳ 明朝" w:eastAsia="ＭＳ 明朝" w:hAnsi="ＭＳ 明朝" w:cs="ＭＳ 明朝" w:hint="eastAsia"/>
          <w:color w:val="000000"/>
          <w:sz w:val="22"/>
          <w:szCs w:val="22"/>
        </w:rPr>
        <w:t>角井信弘氏にお話を</w:t>
      </w:r>
      <w:r w:rsidR="00FE55C6">
        <w:rPr>
          <w:rFonts w:ascii="ＭＳ 明朝" w:eastAsia="ＭＳ 明朝" w:hAnsi="ＭＳ 明朝" w:cs="ＭＳ 明朝" w:hint="eastAsia"/>
          <w:color w:val="000000"/>
          <w:sz w:val="22"/>
          <w:szCs w:val="22"/>
        </w:rPr>
        <w:t>お伺いします。</w:t>
      </w:r>
    </w:p>
    <w:p w14:paraId="00000007" w14:textId="77777777" w:rsidR="00075DCA" w:rsidRDefault="00075DC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p>
    <w:p w14:paraId="3C8C6C24" w14:textId="4C7CC4A3" w:rsidR="00BC47C5" w:rsidRDefault="008C215A" w:rsidP="00BC47C5">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前回は、</w:t>
      </w:r>
      <w:r w:rsidR="00043E5B" w:rsidRPr="00AA58A9">
        <w:rPr>
          <w:rFonts w:ascii="ＭＳ 明朝" w:eastAsia="ＭＳ 明朝" w:hAnsi="ＭＳ 明朝" w:cs="ＭＳ 明朝" w:hint="eastAsia"/>
          <w:color w:val="000000"/>
          <w:sz w:val="22"/>
          <w:szCs w:val="22"/>
        </w:rPr>
        <w:t>世界銀行カンボジア事務所上級保健専門官</w:t>
      </w:r>
      <w:r w:rsidR="00043E5B">
        <w:rPr>
          <w:rFonts w:ascii="ＭＳ 明朝" w:eastAsia="ＭＳ 明朝" w:hAnsi="ＭＳ 明朝" w:cs="ＭＳ 明朝"/>
          <w:color w:val="000000"/>
          <w:sz w:val="22"/>
          <w:szCs w:val="22"/>
        </w:rPr>
        <w:t>の</w:t>
      </w:r>
      <w:r w:rsidR="00043E5B" w:rsidRPr="00AA58A9">
        <w:rPr>
          <w:rFonts w:ascii="ＭＳ 明朝" w:eastAsia="ＭＳ 明朝" w:hAnsi="ＭＳ 明朝" w:cs="ＭＳ 明朝" w:hint="eastAsia"/>
          <w:color w:val="000000"/>
          <w:sz w:val="22"/>
          <w:szCs w:val="22"/>
        </w:rPr>
        <w:t>鈴木千穂</w:t>
      </w:r>
      <w:r w:rsidR="00043E5B">
        <w:rPr>
          <w:rFonts w:ascii="ＭＳ 明朝" w:eastAsia="ＭＳ 明朝" w:hAnsi="ＭＳ 明朝" w:cs="ＭＳ 明朝"/>
          <w:color w:val="000000"/>
          <w:sz w:val="22"/>
          <w:szCs w:val="22"/>
        </w:rPr>
        <w:t>氏</w:t>
      </w:r>
      <w:r w:rsidR="00043E5B">
        <w:rPr>
          <w:rFonts w:ascii="ＭＳ 明朝" w:eastAsia="ＭＳ 明朝" w:hAnsi="ＭＳ 明朝" w:cs="ＭＳ 明朝" w:hint="eastAsia"/>
          <w:color w:val="000000"/>
          <w:sz w:val="22"/>
          <w:szCs w:val="22"/>
        </w:rPr>
        <w:t>に、前任地であるタンザニアにおいて</w:t>
      </w:r>
      <w:r w:rsidR="00104BF6">
        <w:rPr>
          <w:rFonts w:ascii="ＭＳ 明朝" w:eastAsia="ＭＳ 明朝" w:hAnsi="ＭＳ 明朝" w:cs="ＭＳ 明朝" w:hint="eastAsia"/>
          <w:color w:val="000000"/>
          <w:sz w:val="22"/>
          <w:szCs w:val="22"/>
        </w:rPr>
        <w:t>調査・研究されました「マラウイの感染症対策」</w:t>
      </w:r>
      <w:r w:rsidR="00086C0E">
        <w:rPr>
          <w:rFonts w:ascii="ＭＳ 明朝" w:eastAsia="ＭＳ 明朝" w:hAnsi="ＭＳ 明朝" w:cs="ＭＳ 明朝" w:hint="eastAsia"/>
          <w:color w:val="000000"/>
          <w:sz w:val="22"/>
          <w:szCs w:val="22"/>
        </w:rPr>
        <w:t>に関してお話を頂きました。</w:t>
      </w:r>
    </w:p>
    <w:p w14:paraId="50340388" w14:textId="40048366" w:rsidR="00086C0E" w:rsidRPr="00BC47C5" w:rsidRDefault="00104BF6" w:rsidP="00BC47C5">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hint="eastAsia"/>
          <w:sz w:val="22"/>
          <w:szCs w:val="22"/>
        </w:rPr>
        <w:t>マラウイは世界でも最貧国の一つであり、人口の増加に伴い貧困率が拡大の傾向にあります。その原因としては一人当たりのGDPと農業生産率の低迷があり、特に気候変動による干ばつとサイクロンの被害による農業セクターの打撃が大きく影響してい</w:t>
      </w:r>
      <w:r w:rsidR="00E0039D">
        <w:rPr>
          <w:rFonts w:ascii="ＭＳ 明朝" w:eastAsia="ＭＳ 明朝" w:hAnsi="ＭＳ 明朝" w:cs="ＭＳ 明朝" w:hint="eastAsia"/>
          <w:sz w:val="22"/>
          <w:szCs w:val="22"/>
        </w:rPr>
        <w:t>ます。結果として水不足と衛生状況の悪化を産み、2022年のコレラの流行時にワクチンの不足など医療設備と医療品の不足が強く懸念される状況となりました。異常気象による感染症の拡大や食糧不足による栄養の</w:t>
      </w:r>
      <w:r w:rsidR="004A3E1D">
        <w:rPr>
          <w:rFonts w:ascii="ＭＳ 明朝" w:eastAsia="ＭＳ 明朝" w:hAnsi="ＭＳ 明朝" w:cs="ＭＳ 明朝" w:hint="eastAsia"/>
          <w:sz w:val="22"/>
          <w:szCs w:val="22"/>
        </w:rPr>
        <w:t>悪化など、感染症対策に苦慮する状況の報告が頂けたと</w:t>
      </w:r>
      <w:r w:rsidR="00BC47C5">
        <w:rPr>
          <w:rFonts w:ascii="ＭＳ 明朝" w:eastAsia="ＭＳ 明朝" w:hAnsi="ＭＳ 明朝" w:cs="ＭＳ 明朝" w:hint="eastAsia"/>
          <w:sz w:val="22"/>
          <w:szCs w:val="22"/>
        </w:rPr>
        <w:t xml:space="preserve">思います。　</w:t>
      </w:r>
    </w:p>
    <w:p w14:paraId="00000009" w14:textId="0FFB1D95" w:rsidR="00075DCA" w:rsidRPr="00BC47C5" w:rsidRDefault="00075DCA" w:rsidP="00BC47C5">
      <w:pPr>
        <w:widowControl w:val="0"/>
        <w:pBdr>
          <w:top w:val="nil"/>
          <w:left w:val="nil"/>
          <w:bottom w:val="nil"/>
          <w:right w:val="nil"/>
          <w:between w:val="nil"/>
        </w:pBdr>
        <w:jc w:val="both"/>
        <w:rPr>
          <w:rFonts w:ascii="ＭＳ 明朝" w:hAnsi="ＭＳ 明朝" w:cs="ＭＳ 明朝"/>
          <w:color w:val="FF0000"/>
          <w:sz w:val="22"/>
          <w:szCs w:val="22"/>
        </w:rPr>
      </w:pPr>
    </w:p>
    <w:p w14:paraId="6882FD77" w14:textId="19A700EE" w:rsidR="008F25BE" w:rsidRDefault="008C215A" w:rsidP="001012B2">
      <w:pPr>
        <w:widowControl w:val="0"/>
        <w:pBdr>
          <w:top w:val="nil"/>
          <w:left w:val="nil"/>
          <w:bottom w:val="nil"/>
          <w:right w:val="nil"/>
          <w:between w:val="nil"/>
        </w:pBdr>
        <w:ind w:firstLine="21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今回お話を頂く</w:t>
      </w:r>
      <w:r w:rsidR="004A3E1D">
        <w:rPr>
          <w:rFonts w:ascii="ＭＳ 明朝" w:eastAsia="ＭＳ 明朝" w:hAnsi="ＭＳ 明朝" w:cs="ＭＳ 明朝" w:hint="eastAsia"/>
          <w:color w:val="000000"/>
          <w:sz w:val="22"/>
          <w:szCs w:val="22"/>
        </w:rPr>
        <w:t>角井信弘氏は</w:t>
      </w:r>
      <w:r w:rsidR="008F25BE">
        <w:rPr>
          <w:rFonts w:ascii="ＭＳ 明朝" w:eastAsia="ＭＳ 明朝" w:hAnsi="ＭＳ 明朝" w:cs="ＭＳ 明朝" w:hint="eastAsia"/>
          <w:color w:val="000000"/>
          <w:sz w:val="22"/>
          <w:szCs w:val="22"/>
        </w:rPr>
        <w:t>、</w:t>
      </w:r>
      <w:r w:rsidR="00DE7018">
        <w:rPr>
          <w:rFonts w:ascii="ＭＳ 明朝" w:eastAsia="ＭＳ 明朝" w:hAnsi="ＭＳ 明朝" w:cs="ＭＳ 明朝" w:hint="eastAsia"/>
          <w:color w:val="000000"/>
          <w:sz w:val="22"/>
          <w:szCs w:val="22"/>
        </w:rPr>
        <w:t>協力隊、NGO、JICAといろいろな立場で</w:t>
      </w:r>
      <w:r w:rsidR="00D76E81">
        <w:rPr>
          <w:rFonts w:ascii="ＭＳ 明朝" w:eastAsia="ＭＳ 明朝" w:hAnsi="ＭＳ 明朝" w:cs="ＭＳ 明朝" w:hint="eastAsia"/>
          <w:color w:val="000000"/>
          <w:sz w:val="22"/>
          <w:szCs w:val="22"/>
        </w:rPr>
        <w:t>アフリカでの保健分野の国際協力活動</w:t>
      </w:r>
      <w:r w:rsidR="00517156">
        <w:rPr>
          <w:rFonts w:ascii="ＭＳ 明朝" w:eastAsia="ＭＳ 明朝" w:hAnsi="ＭＳ 明朝" w:cs="ＭＳ 明朝" w:hint="eastAsia"/>
          <w:color w:val="000000"/>
          <w:sz w:val="22"/>
          <w:szCs w:val="22"/>
        </w:rPr>
        <w:t>の現場に長年</w:t>
      </w:r>
      <w:r w:rsidR="00D76E81">
        <w:rPr>
          <w:rFonts w:ascii="ＭＳ 明朝" w:eastAsia="ＭＳ 明朝" w:hAnsi="ＭＳ 明朝" w:cs="ＭＳ 明朝" w:hint="eastAsia"/>
          <w:color w:val="000000"/>
          <w:sz w:val="22"/>
          <w:szCs w:val="22"/>
        </w:rPr>
        <w:t>携わり</w:t>
      </w:r>
      <w:r w:rsidR="001012B2">
        <w:rPr>
          <w:rFonts w:ascii="ＭＳ 明朝" w:eastAsia="ＭＳ 明朝" w:hAnsi="ＭＳ 明朝" w:cs="ＭＳ 明朝" w:hint="eastAsia"/>
          <w:color w:val="000000"/>
          <w:sz w:val="22"/>
          <w:szCs w:val="22"/>
        </w:rPr>
        <w:t>、現在は</w:t>
      </w:r>
      <w:r w:rsidR="00DE7018">
        <w:rPr>
          <w:rFonts w:ascii="ＭＳ 明朝" w:eastAsia="ＭＳ 明朝" w:hAnsi="ＭＳ 明朝" w:cs="ＭＳ 明朝" w:hint="eastAsia"/>
          <w:color w:val="000000"/>
          <w:sz w:val="22"/>
          <w:szCs w:val="22"/>
        </w:rPr>
        <w:t>JICA</w:t>
      </w:r>
      <w:r w:rsidR="001012B2">
        <w:rPr>
          <w:rFonts w:ascii="ＭＳ 明朝" w:eastAsia="ＭＳ 明朝" w:hAnsi="ＭＳ 明朝" w:cs="ＭＳ 明朝" w:hint="eastAsia"/>
          <w:color w:val="000000"/>
          <w:sz w:val="22"/>
          <w:szCs w:val="22"/>
        </w:rPr>
        <w:t>保健分野国際協力専門員として</w:t>
      </w:r>
      <w:r w:rsidR="00DE7018">
        <w:rPr>
          <w:rFonts w:ascii="ＭＳ 明朝" w:eastAsia="ＭＳ 明朝" w:hAnsi="ＭＳ 明朝" w:cs="ＭＳ 明朝" w:hint="eastAsia"/>
          <w:color w:val="000000"/>
          <w:sz w:val="22"/>
          <w:szCs w:val="22"/>
        </w:rPr>
        <w:t>引き続きアフリカの事業に関わっておられます</w:t>
      </w:r>
      <w:r w:rsidR="00D80182">
        <w:rPr>
          <w:rFonts w:ascii="ＭＳ 明朝" w:eastAsia="ＭＳ 明朝" w:hAnsi="ＭＳ 明朝" w:cs="ＭＳ 明朝" w:hint="eastAsia"/>
          <w:color w:val="000000"/>
          <w:sz w:val="22"/>
          <w:szCs w:val="22"/>
        </w:rPr>
        <w:t>。今回は、ナイジェリアの乳幼児に対する予防接種の現状と</w:t>
      </w:r>
      <w:r w:rsidR="00DE7018">
        <w:rPr>
          <w:rFonts w:ascii="ＭＳ 明朝" w:eastAsia="ＭＳ 明朝" w:hAnsi="ＭＳ 明朝" w:cs="ＭＳ 明朝" w:hint="eastAsia"/>
          <w:color w:val="000000"/>
          <w:sz w:val="22"/>
          <w:szCs w:val="22"/>
        </w:rPr>
        <w:t>同国</w:t>
      </w:r>
      <w:r w:rsidR="00D76E81">
        <w:rPr>
          <w:rFonts w:ascii="ＭＳ 明朝" w:eastAsia="ＭＳ 明朝" w:hAnsi="ＭＳ 明朝" w:cs="ＭＳ 明朝" w:hint="eastAsia"/>
          <w:color w:val="000000"/>
          <w:sz w:val="22"/>
          <w:szCs w:val="22"/>
        </w:rPr>
        <w:t>ラゴス州滞在時代に予防接種率向上のために行った取り組みについてお話を伺います。</w:t>
      </w:r>
    </w:p>
    <w:p w14:paraId="0000000F" w14:textId="5A970307" w:rsidR="00075DCA" w:rsidRDefault="008C215A" w:rsidP="008C71F8">
      <w:pPr>
        <w:widowControl w:val="0"/>
        <w:pBdr>
          <w:top w:val="nil"/>
          <w:left w:val="nil"/>
          <w:bottom w:val="nil"/>
          <w:right w:val="nil"/>
          <w:between w:val="nil"/>
        </w:pBdr>
        <w:jc w:val="both"/>
        <w:rPr>
          <w:rFonts w:ascii="ＭＳ 明朝" w:eastAsia="ＭＳ 明朝" w:hAnsi="ＭＳ 明朝" w:cs="ＭＳ 明朝"/>
          <w:color w:val="FF0000"/>
          <w:sz w:val="22"/>
          <w:szCs w:val="22"/>
        </w:rPr>
      </w:pPr>
      <w:r w:rsidRPr="00AA58A9">
        <w:rPr>
          <w:rFonts w:ascii="ＭＳ 明朝" w:eastAsia="ＭＳ 明朝" w:hAnsi="ＭＳ 明朝" w:cs="ＭＳ 明朝"/>
          <w:color w:val="FF0000"/>
          <w:sz w:val="22"/>
          <w:szCs w:val="22"/>
        </w:rPr>
        <w:t xml:space="preserve">　</w:t>
      </w:r>
    </w:p>
    <w:p w14:paraId="79299C94" w14:textId="77777777" w:rsidR="008E0E00" w:rsidRDefault="008E0E00" w:rsidP="008C71F8">
      <w:pPr>
        <w:widowControl w:val="0"/>
        <w:pBdr>
          <w:top w:val="nil"/>
          <w:left w:val="nil"/>
          <w:bottom w:val="nil"/>
          <w:right w:val="nil"/>
          <w:between w:val="nil"/>
        </w:pBdr>
        <w:jc w:val="both"/>
        <w:rPr>
          <w:color w:val="000000"/>
          <w:sz w:val="21"/>
          <w:szCs w:val="21"/>
        </w:rPr>
      </w:pPr>
    </w:p>
    <w:p w14:paraId="0000001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概要</w:t>
      </w:r>
    </w:p>
    <w:p w14:paraId="00000011" w14:textId="57F6ECAA"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日時：　  202</w:t>
      </w:r>
      <w:r w:rsidR="004A3E1D">
        <w:rPr>
          <w:rFonts w:ascii="ＭＳ 明朝" w:eastAsia="ＭＳ 明朝" w:hAnsi="ＭＳ 明朝" w:cs="ＭＳ 明朝" w:hint="eastAsia"/>
          <w:color w:val="000000"/>
          <w:sz w:val="22"/>
          <w:szCs w:val="22"/>
        </w:rPr>
        <w:t>5</w:t>
      </w:r>
      <w:r>
        <w:rPr>
          <w:rFonts w:ascii="ＭＳ 明朝" w:eastAsia="ＭＳ 明朝" w:hAnsi="ＭＳ 明朝" w:cs="ＭＳ 明朝"/>
          <w:color w:val="000000"/>
          <w:sz w:val="22"/>
          <w:szCs w:val="22"/>
        </w:rPr>
        <w:t>年</w:t>
      </w:r>
      <w:r w:rsidR="00AA58A9" w:rsidRPr="004C1391">
        <w:rPr>
          <w:rFonts w:ascii="ＭＳ 明朝" w:eastAsia="ＭＳ 明朝" w:hAnsi="ＭＳ 明朝" w:cs="ＭＳ 明朝" w:hint="eastAsia"/>
          <w:b/>
          <w:bCs/>
          <w:color w:val="000000"/>
          <w:sz w:val="22"/>
          <w:szCs w:val="22"/>
        </w:rPr>
        <w:t>1</w:t>
      </w:r>
      <w:r w:rsidRPr="004C1391">
        <w:rPr>
          <w:rFonts w:ascii="ＭＳ 明朝" w:eastAsia="ＭＳ 明朝" w:hAnsi="ＭＳ 明朝" w:cs="ＭＳ 明朝"/>
          <w:b/>
          <w:bCs/>
          <w:color w:val="000000"/>
          <w:sz w:val="22"/>
          <w:szCs w:val="22"/>
        </w:rPr>
        <w:t>月</w:t>
      </w:r>
      <w:r w:rsidR="004C1391" w:rsidRPr="004C1391">
        <w:rPr>
          <w:rFonts w:ascii="ＭＳ 明朝" w:eastAsia="ＭＳ 明朝" w:hAnsi="ＭＳ 明朝" w:cs="ＭＳ 明朝" w:hint="eastAsia"/>
          <w:b/>
          <w:bCs/>
          <w:color w:val="000000"/>
          <w:sz w:val="22"/>
          <w:szCs w:val="22"/>
        </w:rPr>
        <w:t>30</w:t>
      </w:r>
      <w:r w:rsidRPr="004C1391">
        <w:rPr>
          <w:rFonts w:ascii="ＭＳ 明朝" w:eastAsia="ＭＳ 明朝" w:hAnsi="ＭＳ 明朝" w:cs="ＭＳ 明朝"/>
          <w:b/>
          <w:bCs/>
          <w:color w:val="000000"/>
          <w:sz w:val="22"/>
          <w:szCs w:val="22"/>
        </w:rPr>
        <w:t>日（木）</w:t>
      </w:r>
      <w:r>
        <w:rPr>
          <w:rFonts w:ascii="ＭＳ 明朝" w:eastAsia="ＭＳ 明朝" w:hAnsi="ＭＳ 明朝" w:cs="ＭＳ 明朝"/>
          <w:color w:val="000000"/>
          <w:sz w:val="22"/>
          <w:szCs w:val="22"/>
        </w:rPr>
        <w:t xml:space="preserve">　14時から15時30分</w:t>
      </w:r>
    </w:p>
    <w:p w14:paraId="00000012" w14:textId="77777777"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場所：　  オンライン（ZOOM）</w:t>
      </w:r>
    </w:p>
    <w:p w14:paraId="00000013" w14:textId="4522CB6A"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テーマ：　</w:t>
      </w:r>
      <w:r>
        <w:rPr>
          <w:rFonts w:eastAsia="Century"/>
          <w:color w:val="000000"/>
          <w:sz w:val="22"/>
          <w:szCs w:val="22"/>
        </w:rPr>
        <w:t>「</w:t>
      </w:r>
      <w:r w:rsidR="00D76E81">
        <w:rPr>
          <w:rFonts w:ascii="ＭＳ 明朝" w:eastAsia="ＭＳ 明朝" w:hAnsi="ＭＳ 明朝" w:cs="ＭＳ 明朝" w:hint="eastAsia"/>
          <w:color w:val="000000"/>
          <w:sz w:val="22"/>
          <w:szCs w:val="22"/>
        </w:rPr>
        <w:t>ナイジェリアの乳幼児に対する予防接種の現状と課題</w:t>
      </w:r>
      <w:r>
        <w:rPr>
          <w:rFonts w:ascii="ＭＳ 明朝" w:eastAsia="ＭＳ 明朝" w:hAnsi="ＭＳ 明朝" w:cs="ＭＳ 明朝"/>
          <w:color w:val="000000"/>
          <w:sz w:val="22"/>
          <w:szCs w:val="22"/>
        </w:rPr>
        <w:t>」</w:t>
      </w:r>
    </w:p>
    <w:p w14:paraId="24024C97" w14:textId="17BCE61F" w:rsidR="00E433AD" w:rsidRDefault="008C215A" w:rsidP="004A3E1D">
      <w:pPr>
        <w:widowControl w:val="0"/>
        <w:pBdr>
          <w:top w:val="nil"/>
          <w:left w:val="nil"/>
          <w:bottom w:val="nil"/>
          <w:right w:val="nil"/>
          <w:between w:val="nil"/>
        </w:pBdr>
        <w:ind w:left="3070" w:hanging="2860"/>
        <w:jc w:val="both"/>
        <w:rPr>
          <w:rFonts w:ascii="ＭＳ 明朝" w:eastAsia="ＭＳ 明朝" w:hAnsi="ＭＳ 明朝" w:cs="ＭＳ 明朝"/>
          <w:color w:val="000000"/>
          <w:sz w:val="22"/>
          <w:szCs w:val="22"/>
        </w:rPr>
      </w:pPr>
      <w:bookmarkStart w:id="0" w:name="_30j0zll" w:colFirst="0" w:colLast="0"/>
      <w:bookmarkEnd w:id="0"/>
      <w:r>
        <w:rPr>
          <w:rFonts w:ascii="ＭＳ 明朝" w:eastAsia="ＭＳ 明朝" w:hAnsi="ＭＳ 明朝" w:cs="ＭＳ 明朝"/>
          <w:color w:val="000000"/>
          <w:sz w:val="22"/>
          <w:szCs w:val="22"/>
        </w:rPr>
        <w:t xml:space="preserve">講演者：　</w:t>
      </w:r>
      <w:r w:rsidR="004A3E1D">
        <w:rPr>
          <w:rFonts w:ascii="ＭＳ 明朝" w:eastAsia="ＭＳ 明朝" w:hAnsi="ＭＳ 明朝" w:cs="ＭＳ 明朝" w:hint="eastAsia"/>
          <w:color w:val="000000"/>
          <w:sz w:val="22"/>
          <w:szCs w:val="22"/>
        </w:rPr>
        <w:t>角井信弘</w:t>
      </w:r>
      <w:r w:rsidR="00AA58A9" w:rsidRPr="00AA58A9">
        <w:rPr>
          <w:rFonts w:ascii="ＭＳ 明朝" w:eastAsia="ＭＳ 明朝" w:hAnsi="ＭＳ 明朝" w:cs="ＭＳ 明朝" w:hint="eastAsia"/>
          <w:color w:val="000000"/>
          <w:sz w:val="22"/>
          <w:szCs w:val="22"/>
        </w:rPr>
        <w:t xml:space="preserve">　</w:t>
      </w:r>
      <w:r w:rsidR="008233E1">
        <w:rPr>
          <w:rFonts w:ascii="ＭＳ 明朝" w:eastAsia="ＭＳ 明朝" w:hAnsi="ＭＳ 明朝" w:cs="ＭＳ 明朝" w:hint="eastAsia"/>
          <w:color w:val="000000"/>
          <w:sz w:val="22"/>
          <w:szCs w:val="22"/>
        </w:rPr>
        <w:t xml:space="preserve">　 </w:t>
      </w:r>
      <w:r w:rsidR="004A3E1D">
        <w:rPr>
          <w:rFonts w:ascii="ＭＳ 明朝" w:eastAsia="ＭＳ 明朝" w:hAnsi="ＭＳ 明朝" w:cs="ＭＳ 明朝" w:hint="eastAsia"/>
          <w:color w:val="000000"/>
          <w:sz w:val="22"/>
          <w:szCs w:val="22"/>
        </w:rPr>
        <w:t>JICA</w:t>
      </w:r>
      <w:r w:rsidR="00D76E81">
        <w:rPr>
          <w:rFonts w:ascii="ＭＳ 明朝" w:eastAsia="ＭＳ 明朝" w:hAnsi="ＭＳ 明朝" w:cs="ＭＳ 明朝" w:hint="eastAsia"/>
          <w:color w:val="000000"/>
          <w:sz w:val="22"/>
          <w:szCs w:val="22"/>
        </w:rPr>
        <w:t>国際協力専門員</w:t>
      </w:r>
    </w:p>
    <w:p w14:paraId="2CE71434" w14:textId="36E21691" w:rsidR="00E433AD" w:rsidRPr="00E433AD" w:rsidRDefault="008C215A" w:rsidP="004A3E1D">
      <w:pPr>
        <w:widowControl w:val="0"/>
        <w:pBdr>
          <w:top w:val="nil"/>
          <w:left w:val="nil"/>
          <w:bottom w:val="nil"/>
          <w:right w:val="nil"/>
          <w:between w:val="nil"/>
        </w:pBdr>
        <w:ind w:firstLineChars="100"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司会</w:t>
      </w:r>
      <w:r w:rsidR="00E433A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 xml:space="preserve">：　池上清子　</w:t>
      </w:r>
      <w:r w:rsidR="004A3E1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アフリカ協会副会長、</w:t>
      </w:r>
      <w:r w:rsidR="00E433AD">
        <w:rPr>
          <w:rFonts w:ascii="ＭＳ 明朝" w:eastAsia="ＭＳ 明朝" w:hAnsi="ＭＳ 明朝" w:cs="ＭＳ 明朝" w:hint="eastAsia"/>
          <w:color w:val="000000"/>
          <w:sz w:val="22"/>
          <w:szCs w:val="22"/>
        </w:rPr>
        <w:t xml:space="preserve">　</w:t>
      </w:r>
    </w:p>
    <w:p w14:paraId="00000016" w14:textId="2942901B" w:rsidR="00075DCA" w:rsidRDefault="008C215A" w:rsidP="004A3E1D">
      <w:pPr>
        <w:widowControl w:val="0"/>
        <w:pBdr>
          <w:top w:val="nil"/>
          <w:left w:val="nil"/>
          <w:bottom w:val="nil"/>
          <w:right w:val="nil"/>
          <w:between w:val="nil"/>
        </w:pBdr>
        <w:ind w:firstLineChars="1300" w:firstLine="2730"/>
        <w:jc w:val="both"/>
        <w:rPr>
          <w:rFonts w:ascii="ＭＳ 明朝" w:eastAsia="ＭＳ 明朝" w:hAnsi="ＭＳ 明朝" w:cs="ＭＳ 明朝"/>
          <w:color w:val="000000"/>
          <w:sz w:val="22"/>
          <w:szCs w:val="22"/>
        </w:rPr>
      </w:pPr>
      <w:r>
        <w:rPr>
          <w:rFonts w:eastAsia="Century"/>
          <w:color w:val="000000"/>
          <w:sz w:val="21"/>
          <w:szCs w:val="21"/>
        </w:rPr>
        <w:t>公益財団法人アジア</w:t>
      </w:r>
      <w:r w:rsidR="00E433AD">
        <w:rPr>
          <w:rFonts w:ascii="ＭＳ 明朝" w:eastAsia="ＭＳ 明朝" w:hAnsi="ＭＳ 明朝" w:cs="ＭＳ 明朝" w:hint="eastAsia"/>
          <w:color w:val="000000"/>
          <w:sz w:val="21"/>
          <w:szCs w:val="21"/>
        </w:rPr>
        <w:t>人口</w:t>
      </w:r>
      <w:r>
        <w:rPr>
          <w:rFonts w:eastAsia="Century"/>
          <w:color w:val="000000"/>
          <w:sz w:val="21"/>
          <w:szCs w:val="21"/>
        </w:rPr>
        <w:t>・開発協会副理事長</w:t>
      </w:r>
    </w:p>
    <w:p w14:paraId="00000018"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9"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A"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B"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プログラム</w:t>
      </w:r>
    </w:p>
    <w:p w14:paraId="0000001C"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開演</w:t>
      </w:r>
    </w:p>
    <w:p w14:paraId="0000001D"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開催挨拶・講師紹介（池上清子委員長）</w:t>
      </w:r>
    </w:p>
    <w:p w14:paraId="0000001E" w14:textId="7E81A62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14時10分　　 講演　　　</w:t>
      </w:r>
      <w:r w:rsidR="004A3E1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w:t>
      </w:r>
      <w:r w:rsidR="004A3E1D">
        <w:rPr>
          <w:rFonts w:ascii="ＭＳ 明朝" w:eastAsia="ＭＳ 明朝" w:hAnsi="ＭＳ 明朝" w:cs="ＭＳ 明朝" w:hint="eastAsia"/>
          <w:color w:val="000000"/>
          <w:sz w:val="22"/>
          <w:szCs w:val="22"/>
        </w:rPr>
        <w:t>角井信弘　JICA コンサルタント）</w:t>
      </w:r>
    </w:p>
    <w:p w14:paraId="0000001F"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15時00分　　 質疑応答　　　　　（司会：池上清子委員長）</w:t>
      </w:r>
    </w:p>
    <w:p w14:paraId="0000002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15時30分　　 終了</w:t>
      </w:r>
    </w:p>
    <w:p w14:paraId="00000021"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4625839B" w14:textId="77777777" w:rsidR="006D5D8A" w:rsidRDefault="006D5D8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6BF3F5C"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5FA87A52"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35D784DD"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298D7856"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5DCFA78F"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204F5516"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2D7F657E"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4855EAA3"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23" w14:textId="5EEDC48E"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講師略歴</w:t>
      </w:r>
    </w:p>
    <w:p w14:paraId="00000024" w14:textId="689C5B88" w:rsidR="00075DCA" w:rsidRDefault="00705A87">
      <w:pPr>
        <w:widowControl w:val="0"/>
        <w:pBdr>
          <w:top w:val="nil"/>
          <w:left w:val="nil"/>
          <w:bottom w:val="nil"/>
          <w:right w:val="nil"/>
          <w:between w:val="nil"/>
        </w:pBdr>
        <w:jc w:val="both"/>
        <w:rPr>
          <w:rFonts w:ascii="ＭＳ 明朝" w:eastAsia="ＭＳ 明朝" w:hAnsi="ＭＳ 明朝" w:cs="ＭＳ 明朝"/>
          <w:color w:val="000000"/>
          <w:sz w:val="22"/>
          <w:szCs w:val="22"/>
          <w:u w:val="single"/>
        </w:rPr>
      </w:pPr>
      <w:r>
        <w:rPr>
          <w:rFonts w:ascii="ＭＳ 明朝" w:eastAsia="ＭＳ 明朝" w:hAnsi="ＭＳ 明朝" w:cs="ＭＳ 明朝" w:hint="eastAsia"/>
          <w:b/>
          <w:color w:val="000000"/>
          <w:sz w:val="22"/>
          <w:szCs w:val="22"/>
          <w:u w:val="single"/>
        </w:rPr>
        <w:t>角井信宏</w:t>
      </w:r>
      <w:r w:rsidR="008C215A">
        <w:rPr>
          <w:rFonts w:ascii="ＭＳ 明朝" w:eastAsia="ＭＳ 明朝" w:hAnsi="ＭＳ 明朝" w:cs="ＭＳ 明朝"/>
          <w:b/>
          <w:color w:val="000000"/>
          <w:sz w:val="22"/>
          <w:szCs w:val="22"/>
          <w:u w:val="single"/>
        </w:rPr>
        <w:t>：（</w:t>
      </w:r>
      <w:r>
        <w:rPr>
          <w:rFonts w:ascii="ＭＳ 明朝" w:eastAsia="ＭＳ 明朝" w:hAnsi="ＭＳ 明朝" w:cs="ＭＳ 明朝" w:hint="eastAsia"/>
          <w:b/>
          <w:color w:val="000000"/>
          <w:sz w:val="22"/>
          <w:szCs w:val="22"/>
          <w:u w:val="single"/>
        </w:rPr>
        <w:t>かどい　のぶひろ</w:t>
      </w:r>
      <w:r w:rsidR="008C215A">
        <w:rPr>
          <w:rFonts w:ascii="ＭＳ 明朝" w:eastAsia="ＭＳ 明朝" w:hAnsi="ＭＳ 明朝" w:cs="ＭＳ 明朝"/>
          <w:b/>
          <w:color w:val="000000"/>
          <w:sz w:val="22"/>
          <w:szCs w:val="22"/>
          <w:u w:val="single"/>
        </w:rPr>
        <w:t>）</w:t>
      </w:r>
    </w:p>
    <w:p w14:paraId="010B94CE" w14:textId="77777777" w:rsidR="00AA58A9" w:rsidRDefault="00AA58A9">
      <w:pPr>
        <w:widowControl w:val="0"/>
        <w:pBdr>
          <w:top w:val="nil"/>
          <w:left w:val="nil"/>
          <w:bottom w:val="nil"/>
          <w:right w:val="nil"/>
          <w:between w:val="nil"/>
        </w:pBdr>
        <w:jc w:val="both"/>
        <w:rPr>
          <w:b/>
          <w:color w:val="000000"/>
          <w:sz w:val="22"/>
          <w:szCs w:val="22"/>
          <w:u w:val="single"/>
        </w:rPr>
      </w:pPr>
    </w:p>
    <w:p w14:paraId="17E3A1AB" w14:textId="4344950A" w:rsidR="00DE7018" w:rsidRDefault="00DE7018" w:rsidP="00DE7018">
      <w:pPr>
        <w:widowControl w:val="0"/>
        <w:pBdr>
          <w:top w:val="nil"/>
          <w:left w:val="nil"/>
          <w:bottom w:val="nil"/>
          <w:right w:val="nil"/>
          <w:between w:val="nil"/>
        </w:pBdr>
        <w:jc w:val="both"/>
        <w:rPr>
          <w:b/>
          <w:color w:val="000000"/>
          <w:sz w:val="22"/>
          <w:szCs w:val="22"/>
          <w:u w:val="single"/>
        </w:rPr>
      </w:pPr>
      <w:r>
        <w:rPr>
          <w:rFonts w:ascii="ＭＳ 明朝" w:eastAsia="ＭＳ 明朝" w:hAnsi="ＭＳ 明朝" w:cs="ＭＳ 明朝" w:hint="eastAsia"/>
          <w:color w:val="000000"/>
          <w:sz w:val="22"/>
          <w:szCs w:val="22"/>
        </w:rPr>
        <w:t>青年海外協力隊員としてケニア、（公財</w:t>
      </w:r>
      <w:r w:rsidR="00C44169">
        <w:rPr>
          <w:rFonts w:ascii="ＭＳ 明朝" w:eastAsia="ＭＳ 明朝" w:hAnsi="ＭＳ 明朝" w:cs="ＭＳ 明朝" w:hint="eastAsia"/>
          <w:color w:val="000000"/>
          <w:sz w:val="22"/>
          <w:szCs w:val="22"/>
        </w:rPr>
        <w:t>）</w:t>
      </w:r>
      <w:r>
        <w:rPr>
          <w:rFonts w:ascii="ＭＳ 明朝" w:eastAsia="ＭＳ 明朝" w:hAnsi="ＭＳ 明朝" w:cs="ＭＳ 明朝" w:hint="eastAsia"/>
          <w:color w:val="000000"/>
          <w:sz w:val="22"/>
          <w:szCs w:val="22"/>
        </w:rPr>
        <w:t>ジョイセフの職員としてガーナ、ザンビア、タンザニア、JICA専門家としてタンザニア、シエラレオネ、ナイジェリア、とアフリカ</w:t>
      </w:r>
      <w:r w:rsidR="00C44169">
        <w:rPr>
          <w:rFonts w:ascii="ＭＳ 明朝" w:eastAsia="ＭＳ 明朝" w:hAnsi="ＭＳ 明朝" w:cs="ＭＳ 明朝" w:hint="eastAsia"/>
          <w:color w:val="000000"/>
          <w:sz w:val="22"/>
          <w:szCs w:val="22"/>
        </w:rPr>
        <w:t>で</w:t>
      </w:r>
      <w:r>
        <w:rPr>
          <w:rFonts w:ascii="ＭＳ 明朝" w:eastAsia="ＭＳ 明朝" w:hAnsi="ＭＳ 明朝" w:cs="ＭＳ 明朝" w:hint="eastAsia"/>
          <w:color w:val="000000"/>
          <w:sz w:val="22"/>
          <w:szCs w:val="22"/>
        </w:rPr>
        <w:t>の国際協力</w:t>
      </w:r>
      <w:r w:rsidR="00517156">
        <w:rPr>
          <w:rFonts w:ascii="ＭＳ 明朝" w:eastAsia="ＭＳ 明朝" w:hAnsi="ＭＳ 明朝" w:cs="ＭＳ 明朝" w:hint="eastAsia"/>
          <w:color w:val="000000"/>
          <w:sz w:val="22"/>
          <w:szCs w:val="22"/>
        </w:rPr>
        <w:t>の現場に長年従事してきた。</w:t>
      </w:r>
      <w:r w:rsidR="00C44169">
        <w:rPr>
          <w:rFonts w:ascii="ＭＳ 明朝" w:eastAsia="ＭＳ 明朝" w:hAnsi="ＭＳ 明朝" w:cs="ＭＳ 明朝" w:hint="eastAsia"/>
          <w:color w:val="000000"/>
          <w:sz w:val="22"/>
          <w:szCs w:val="22"/>
        </w:rPr>
        <w:t>この間、リプロダクティブヘルス、母子保健、HIVエイズ、サポーティブスーパービジョン、スラム地域における地域保健などいろいろな課題に取り組ん</w:t>
      </w:r>
      <w:r w:rsidR="00517156">
        <w:rPr>
          <w:rFonts w:ascii="ＭＳ 明朝" w:eastAsia="ＭＳ 明朝" w:hAnsi="ＭＳ 明朝" w:cs="ＭＳ 明朝" w:hint="eastAsia"/>
          <w:color w:val="000000"/>
          <w:sz w:val="22"/>
          <w:szCs w:val="22"/>
        </w:rPr>
        <w:t>だ</w:t>
      </w:r>
      <w:r w:rsidR="00C44169">
        <w:rPr>
          <w:rFonts w:ascii="ＭＳ 明朝" w:eastAsia="ＭＳ 明朝" w:hAnsi="ＭＳ 明朝" w:cs="ＭＳ 明朝" w:hint="eastAsia"/>
          <w:color w:val="000000"/>
          <w:sz w:val="22"/>
          <w:szCs w:val="22"/>
        </w:rPr>
        <w:t>。</w:t>
      </w:r>
      <w:r>
        <w:rPr>
          <w:rFonts w:ascii="ＭＳ 明朝" w:eastAsia="ＭＳ 明朝" w:hAnsi="ＭＳ 明朝" w:cs="ＭＳ 明朝" w:hint="eastAsia"/>
          <w:color w:val="000000"/>
          <w:sz w:val="22"/>
          <w:szCs w:val="22"/>
        </w:rPr>
        <w:t>現在はJICA保健分野国際協力専門員として勤務しつつ、モザンビークの母子栄養プロジェクトの総括</w:t>
      </w:r>
      <w:r w:rsidR="00C44169">
        <w:rPr>
          <w:rFonts w:ascii="ＭＳ 明朝" w:eastAsia="ＭＳ 明朝" w:hAnsi="ＭＳ 明朝" w:cs="ＭＳ 明朝" w:hint="eastAsia"/>
          <w:color w:val="000000"/>
          <w:sz w:val="22"/>
          <w:szCs w:val="22"/>
        </w:rPr>
        <w:t>を務めている</w:t>
      </w:r>
      <w:r>
        <w:rPr>
          <w:rFonts w:ascii="ＭＳ 明朝" w:eastAsia="ＭＳ 明朝" w:hAnsi="ＭＳ 明朝" w:cs="ＭＳ 明朝" w:hint="eastAsia"/>
          <w:color w:val="000000"/>
          <w:sz w:val="22"/>
          <w:szCs w:val="22"/>
        </w:rPr>
        <w:t>。</w:t>
      </w:r>
    </w:p>
    <w:p w14:paraId="3513314C" w14:textId="77777777" w:rsidR="00AA58A9" w:rsidRDefault="00AA58A9">
      <w:pPr>
        <w:widowControl w:val="0"/>
        <w:pBdr>
          <w:top w:val="nil"/>
          <w:left w:val="nil"/>
          <w:bottom w:val="nil"/>
          <w:right w:val="nil"/>
          <w:between w:val="nil"/>
        </w:pBdr>
        <w:jc w:val="both"/>
        <w:rPr>
          <w:b/>
          <w:color w:val="000000"/>
          <w:sz w:val="22"/>
          <w:szCs w:val="22"/>
          <w:u w:val="single"/>
        </w:rPr>
      </w:pPr>
    </w:p>
    <w:p w14:paraId="6EC07769" w14:textId="77777777" w:rsidR="00AA58A9" w:rsidRDefault="00AA58A9">
      <w:pPr>
        <w:widowControl w:val="0"/>
        <w:pBdr>
          <w:top w:val="nil"/>
          <w:left w:val="nil"/>
          <w:bottom w:val="nil"/>
          <w:right w:val="nil"/>
          <w:between w:val="nil"/>
        </w:pBdr>
        <w:jc w:val="both"/>
        <w:rPr>
          <w:b/>
          <w:color w:val="000000"/>
          <w:sz w:val="22"/>
          <w:szCs w:val="22"/>
          <w:u w:val="single"/>
        </w:rPr>
      </w:pPr>
    </w:p>
    <w:p w14:paraId="0000002B" w14:textId="3C56F34C" w:rsidR="00075DCA" w:rsidRDefault="008C215A">
      <w:pPr>
        <w:widowControl w:val="0"/>
        <w:pBdr>
          <w:top w:val="nil"/>
          <w:left w:val="nil"/>
          <w:bottom w:val="nil"/>
          <w:right w:val="nil"/>
          <w:between w:val="nil"/>
        </w:pBdr>
        <w:jc w:val="both"/>
        <w:rPr>
          <w:color w:val="000000"/>
          <w:sz w:val="22"/>
          <w:szCs w:val="22"/>
          <w:u w:val="single"/>
        </w:rPr>
      </w:pPr>
      <w:r>
        <w:rPr>
          <w:rFonts w:eastAsia="Century"/>
          <w:b/>
          <w:color w:val="000000"/>
          <w:sz w:val="22"/>
          <w:szCs w:val="22"/>
          <w:u w:val="single"/>
        </w:rPr>
        <w:t>池上清子：（いけがみ　きよこ）</w:t>
      </w:r>
    </w:p>
    <w:p w14:paraId="0000002C" w14:textId="77777777" w:rsidR="00075DCA" w:rsidRDefault="00075DCA">
      <w:pPr>
        <w:widowControl w:val="0"/>
        <w:pBdr>
          <w:top w:val="nil"/>
          <w:left w:val="nil"/>
          <w:bottom w:val="nil"/>
          <w:right w:val="nil"/>
          <w:between w:val="nil"/>
        </w:pBdr>
        <w:jc w:val="both"/>
        <w:rPr>
          <w:color w:val="000000"/>
          <w:sz w:val="21"/>
          <w:szCs w:val="21"/>
          <w:u w:val="single"/>
        </w:rPr>
      </w:pPr>
    </w:p>
    <w:p w14:paraId="0000002D" w14:textId="700C94C4"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国連難民高等弁務官事務所、国連本部、国連人口基金、長崎大学大学院教授などを経て、現在(公財)アジア人口・開発協会</w:t>
      </w:r>
      <w:r w:rsidR="005C7382">
        <w:rPr>
          <w:rFonts w:ascii="ＭＳ 明朝" w:eastAsia="ＭＳ 明朝" w:hAnsi="ＭＳ 明朝" w:cs="ＭＳ 明朝" w:hint="eastAsia"/>
          <w:color w:val="000000"/>
          <w:sz w:val="22"/>
          <w:szCs w:val="22"/>
        </w:rPr>
        <w:t>副理事長</w:t>
      </w:r>
      <w:r>
        <w:rPr>
          <w:rFonts w:ascii="ＭＳ 明朝" w:eastAsia="ＭＳ 明朝" w:hAnsi="ＭＳ 明朝" w:cs="ＭＳ 明朝"/>
          <w:color w:val="000000"/>
          <w:sz w:val="22"/>
          <w:szCs w:val="22"/>
        </w:rPr>
        <w:t>。アフリカ協会副会長。</w:t>
      </w:r>
    </w:p>
    <w:p w14:paraId="0000002E"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2"/>
          <w:szCs w:val="22"/>
        </w:rPr>
        <w:t>また、（公財）</w:t>
      </w:r>
      <w:r>
        <w:rPr>
          <w:rFonts w:ascii="ＭＳ 明朝" w:eastAsia="ＭＳ 明朝" w:hAnsi="ＭＳ 明朝" w:cs="ＭＳ 明朝"/>
          <w:color w:val="000000"/>
          <w:sz w:val="21"/>
          <w:szCs w:val="21"/>
        </w:rPr>
        <w:t>ジョイセフ、国際家族計画連盟ロンドン本部、（公財）プランインターナショナルジャパン（理事長）、日本赤十字社（常任理事）など多くの市民社会組織（CSOｓ）で経験を積む。一貫して、開発途上国の女性の健康推進、自立支援に携わっている。</w:t>
      </w:r>
    </w:p>
    <w:sectPr w:rsidR="00075DCA">
      <w:pgSz w:w="11906" w:h="16838"/>
      <w:pgMar w:top="1418" w:right="1418" w:bottom="1418"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A"/>
    <w:rsid w:val="00043E5B"/>
    <w:rsid w:val="00075DCA"/>
    <w:rsid w:val="0008512C"/>
    <w:rsid w:val="00086C0E"/>
    <w:rsid w:val="000E7A7C"/>
    <w:rsid w:val="001012B2"/>
    <w:rsid w:val="00104BF6"/>
    <w:rsid w:val="0011167B"/>
    <w:rsid w:val="003A36BC"/>
    <w:rsid w:val="00433527"/>
    <w:rsid w:val="004A3E1D"/>
    <w:rsid w:val="004C1391"/>
    <w:rsid w:val="00517156"/>
    <w:rsid w:val="00524823"/>
    <w:rsid w:val="0052604A"/>
    <w:rsid w:val="0056476A"/>
    <w:rsid w:val="005C7382"/>
    <w:rsid w:val="006A1690"/>
    <w:rsid w:val="006A6822"/>
    <w:rsid w:val="006D5D8A"/>
    <w:rsid w:val="00705A87"/>
    <w:rsid w:val="00725B50"/>
    <w:rsid w:val="00816BCE"/>
    <w:rsid w:val="008233E1"/>
    <w:rsid w:val="008975F8"/>
    <w:rsid w:val="008C215A"/>
    <w:rsid w:val="008C71F8"/>
    <w:rsid w:val="008D4CBF"/>
    <w:rsid w:val="008E0E00"/>
    <w:rsid w:val="008F25BE"/>
    <w:rsid w:val="0098645F"/>
    <w:rsid w:val="00AA58A9"/>
    <w:rsid w:val="00AA775B"/>
    <w:rsid w:val="00B07BF4"/>
    <w:rsid w:val="00BC47C5"/>
    <w:rsid w:val="00C3248D"/>
    <w:rsid w:val="00C44169"/>
    <w:rsid w:val="00C666E4"/>
    <w:rsid w:val="00D71C85"/>
    <w:rsid w:val="00D76E81"/>
    <w:rsid w:val="00D80182"/>
    <w:rsid w:val="00D85F64"/>
    <w:rsid w:val="00DA40D5"/>
    <w:rsid w:val="00DE7018"/>
    <w:rsid w:val="00E0039D"/>
    <w:rsid w:val="00E245F9"/>
    <w:rsid w:val="00E433AD"/>
    <w:rsid w:val="00ED0403"/>
    <w:rsid w:val="00F921D0"/>
    <w:rsid w:val="00FE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3AA4D"/>
  <w15:docId w15:val="{74B54406-D016-449E-ACE0-C11FA32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1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africa04</dc:creator>
  <cp:lastModifiedBy>一般社団法人　アフリカ協会</cp:lastModifiedBy>
  <cp:revision>3</cp:revision>
  <cp:lastPrinted>2024-12-12T05:30:00Z</cp:lastPrinted>
  <dcterms:created xsi:type="dcterms:W3CDTF">2024-12-12T05:32:00Z</dcterms:created>
  <dcterms:modified xsi:type="dcterms:W3CDTF">2024-12-25T01:58:00Z</dcterms:modified>
</cp:coreProperties>
</file>